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A0677" w14:textId="7EBA5254" w:rsidR="007C0EFA" w:rsidRPr="0000472B" w:rsidRDefault="007C0EFA" w:rsidP="007C0EFA">
      <w:pPr>
        <w:ind w:firstLine="426"/>
        <w:rPr>
          <w:rFonts w:asciiTheme="minorHAnsi" w:hAnsiTheme="minorHAnsi" w:cstheme="minorHAnsi"/>
          <w:sz w:val="20"/>
          <w:szCs w:val="20"/>
        </w:rPr>
      </w:pPr>
      <w:r w:rsidRPr="00A9394A">
        <w:rPr>
          <w:noProof/>
        </w:rPr>
        <w:drawing>
          <wp:inline distT="0" distB="0" distL="0" distR="0" wp14:anchorId="650FD359" wp14:editId="2B2BF046">
            <wp:extent cx="1174750" cy="717550"/>
            <wp:effectExtent l="0" t="0" r="0" b="0"/>
            <wp:docPr id="1" name="Obraz 1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72B">
        <w:rPr>
          <w:noProof/>
        </w:rPr>
        <w:tab/>
      </w:r>
      <w:r w:rsidR="0000472B">
        <w:rPr>
          <w:noProof/>
        </w:rPr>
        <w:tab/>
      </w:r>
      <w:r w:rsidR="0000472B">
        <w:rPr>
          <w:noProof/>
        </w:rPr>
        <w:tab/>
      </w:r>
      <w:r w:rsidR="0000472B">
        <w:rPr>
          <w:noProof/>
        </w:rPr>
        <w:tab/>
      </w:r>
      <w:r w:rsidR="0000472B">
        <w:rPr>
          <w:noProof/>
        </w:rPr>
        <w:tab/>
      </w:r>
      <w:r w:rsidR="0000472B">
        <w:rPr>
          <w:noProof/>
        </w:rPr>
        <w:tab/>
      </w:r>
      <w:r w:rsidR="0000472B">
        <w:rPr>
          <w:noProof/>
        </w:rPr>
        <w:tab/>
      </w:r>
      <w:r w:rsidR="0000472B" w:rsidRPr="0000472B">
        <w:rPr>
          <w:rFonts w:asciiTheme="minorHAnsi" w:hAnsiTheme="minorHAnsi" w:cstheme="minorHAnsi"/>
          <w:sz w:val="22"/>
          <w:szCs w:val="22"/>
        </w:rPr>
        <w:t>Warszawa, 13 stycznia 2022 r.</w:t>
      </w:r>
    </w:p>
    <w:p w14:paraId="777EBDA2" w14:textId="77777777" w:rsidR="007C0EFA" w:rsidRDefault="007C0EFA" w:rsidP="0000472B">
      <w:pPr>
        <w:rPr>
          <w:b/>
          <w:sz w:val="20"/>
          <w:szCs w:val="20"/>
        </w:rPr>
      </w:pPr>
    </w:p>
    <w:p w14:paraId="5B17544A" w14:textId="77777777" w:rsidR="007B2820" w:rsidRPr="00734D84" w:rsidRDefault="007B2820" w:rsidP="007B2820">
      <w:pPr>
        <w:rPr>
          <w:rFonts w:ascii="Times New Roman" w:hAnsi="Times New Roman" w:cs="Times New Roman"/>
          <w:color w:val="auto"/>
        </w:rPr>
      </w:pPr>
    </w:p>
    <w:p w14:paraId="29098EB9" w14:textId="77777777" w:rsidR="007B2820" w:rsidRPr="00734D84" w:rsidRDefault="007B2820" w:rsidP="007C0EFA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35E64F30" w14:textId="77777777" w:rsidR="00DB7296" w:rsidRPr="007C0EFA" w:rsidRDefault="007B2820" w:rsidP="007C0EFA">
      <w:pPr>
        <w:pStyle w:val="Nagwek10"/>
        <w:keepNext/>
        <w:keepLines/>
        <w:shd w:val="clear" w:color="auto" w:fill="auto"/>
        <w:spacing w:line="276" w:lineRule="auto"/>
        <w:ind w:right="280"/>
        <w:rPr>
          <w:rFonts w:asciiTheme="minorHAnsi" w:hAnsiTheme="minorHAnsi" w:cstheme="minorHAnsi"/>
          <w:sz w:val="28"/>
          <w:szCs w:val="28"/>
        </w:rPr>
      </w:pPr>
      <w:bookmarkStart w:id="0" w:name="_GoBack"/>
      <w:r w:rsidRPr="0092404E">
        <w:rPr>
          <w:rFonts w:asciiTheme="minorHAnsi" w:hAnsiTheme="minorHAnsi" w:cstheme="minorHAnsi"/>
          <w:sz w:val="24"/>
          <w:szCs w:val="24"/>
        </w:rPr>
        <w:t xml:space="preserve">        </w:t>
      </w:r>
      <w:r w:rsidR="00DB7296" w:rsidRPr="007C0EFA">
        <w:rPr>
          <w:rFonts w:asciiTheme="minorHAnsi" w:hAnsiTheme="minorHAnsi" w:cstheme="minorHAnsi"/>
          <w:sz w:val="28"/>
          <w:szCs w:val="28"/>
        </w:rPr>
        <w:t>Zasady przeprowadzania i oceny testów kompetencyjnych</w:t>
      </w:r>
    </w:p>
    <w:p w14:paraId="5F78C192" w14:textId="77777777" w:rsidR="00DB7296" w:rsidRPr="007C0EFA" w:rsidRDefault="00DB7296" w:rsidP="007C0EFA">
      <w:pPr>
        <w:pStyle w:val="Nagwek10"/>
        <w:keepNext/>
        <w:keepLines/>
        <w:shd w:val="clear" w:color="auto" w:fill="auto"/>
        <w:spacing w:line="276" w:lineRule="auto"/>
        <w:ind w:right="280"/>
        <w:rPr>
          <w:rFonts w:asciiTheme="minorHAnsi" w:hAnsiTheme="minorHAnsi" w:cstheme="minorHAnsi"/>
          <w:sz w:val="28"/>
          <w:szCs w:val="28"/>
        </w:rPr>
      </w:pPr>
      <w:r w:rsidRPr="007C0EFA">
        <w:rPr>
          <w:rFonts w:asciiTheme="minorHAnsi" w:hAnsiTheme="minorHAnsi" w:cstheme="minorHAnsi"/>
          <w:sz w:val="28"/>
          <w:szCs w:val="28"/>
        </w:rPr>
        <w:t>kandydatów do służby w Służbie Celno-Skarbowej</w:t>
      </w:r>
    </w:p>
    <w:bookmarkEnd w:id="0"/>
    <w:p w14:paraId="79A7FE46" w14:textId="6F8745FF" w:rsidR="00E257AE" w:rsidRDefault="00E257AE" w:rsidP="00DB7296">
      <w:pPr>
        <w:pStyle w:val="Teksttreci60"/>
        <w:shd w:val="clear" w:color="auto" w:fill="auto"/>
        <w:spacing w:after="0" w:line="240" w:lineRule="auto"/>
        <w:ind w:right="278" w:firstLine="0"/>
        <w:rPr>
          <w:rFonts w:asciiTheme="minorHAnsi" w:hAnsiTheme="minorHAnsi" w:cstheme="minorHAnsi"/>
          <w:sz w:val="24"/>
          <w:szCs w:val="24"/>
        </w:rPr>
      </w:pPr>
    </w:p>
    <w:p w14:paraId="30C42334" w14:textId="77777777" w:rsidR="00E257AE" w:rsidRPr="0092404E" w:rsidRDefault="00E257AE" w:rsidP="00DB7296">
      <w:pPr>
        <w:pStyle w:val="Teksttreci60"/>
        <w:shd w:val="clear" w:color="auto" w:fill="auto"/>
        <w:spacing w:after="0" w:line="240" w:lineRule="auto"/>
        <w:ind w:right="278" w:firstLine="0"/>
        <w:rPr>
          <w:rFonts w:asciiTheme="minorHAnsi" w:hAnsiTheme="minorHAnsi" w:cstheme="minorHAnsi"/>
          <w:sz w:val="24"/>
          <w:szCs w:val="24"/>
        </w:rPr>
      </w:pPr>
    </w:p>
    <w:p w14:paraId="41D333E9" w14:textId="77777777" w:rsidR="00DB7296" w:rsidRPr="0092404E" w:rsidRDefault="00DB7296" w:rsidP="00DB7296">
      <w:pPr>
        <w:pStyle w:val="Teksttreci60"/>
        <w:numPr>
          <w:ilvl w:val="0"/>
          <w:numId w:val="24"/>
        </w:numPr>
        <w:shd w:val="clear" w:color="auto" w:fill="auto"/>
        <w:spacing w:after="204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2404E">
        <w:rPr>
          <w:rFonts w:asciiTheme="minorHAnsi" w:hAnsiTheme="minorHAnsi" w:cstheme="minorHAnsi"/>
          <w:sz w:val="24"/>
          <w:szCs w:val="24"/>
        </w:rPr>
        <w:t>Warunki i sposób przeprowadzania testu kompetencyjnego</w:t>
      </w:r>
    </w:p>
    <w:p w14:paraId="5E7B3BE6" w14:textId="43E2E9F2" w:rsidR="00DB7296" w:rsidRDefault="001A18E6" w:rsidP="008B75A5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right="40"/>
        <w:jc w:val="both"/>
        <w:rPr>
          <w:rFonts w:asciiTheme="minorHAnsi" w:hAnsiTheme="minorHAnsi" w:cstheme="minorHAnsi"/>
          <w:color w:val="auto"/>
        </w:rPr>
      </w:pPr>
      <w:r w:rsidRPr="008B75A5">
        <w:rPr>
          <w:rFonts w:asciiTheme="minorHAnsi" w:hAnsiTheme="minorHAnsi" w:cstheme="minorHAnsi"/>
          <w:color w:val="auto"/>
        </w:rPr>
        <w:t xml:space="preserve">Do testu kompetencyjnego przystępuje </w:t>
      </w:r>
      <w:r w:rsidR="005374AB" w:rsidRPr="008B75A5">
        <w:rPr>
          <w:rFonts w:asciiTheme="minorHAnsi" w:hAnsiTheme="minorHAnsi" w:cstheme="minorHAnsi"/>
          <w:color w:val="auto"/>
        </w:rPr>
        <w:t>k</w:t>
      </w:r>
      <w:r w:rsidR="00DB7296" w:rsidRPr="008B75A5">
        <w:rPr>
          <w:rFonts w:asciiTheme="minorHAnsi" w:hAnsiTheme="minorHAnsi" w:cstheme="minorHAnsi"/>
          <w:color w:val="auto"/>
        </w:rPr>
        <w:t>andydat</w:t>
      </w:r>
      <w:r w:rsidR="005374AB" w:rsidRPr="008B75A5">
        <w:rPr>
          <w:rFonts w:asciiTheme="minorHAnsi" w:hAnsiTheme="minorHAnsi" w:cstheme="minorHAnsi"/>
          <w:color w:val="auto"/>
        </w:rPr>
        <w:t>,</w:t>
      </w:r>
      <w:r w:rsidRPr="008B75A5">
        <w:rPr>
          <w:rFonts w:asciiTheme="minorHAnsi" w:hAnsiTheme="minorHAnsi" w:cstheme="minorHAnsi"/>
          <w:color w:val="auto"/>
        </w:rPr>
        <w:t xml:space="preserve"> który </w:t>
      </w:r>
      <w:r w:rsidR="004324AC" w:rsidRPr="008B75A5">
        <w:rPr>
          <w:rFonts w:asciiTheme="minorHAnsi" w:hAnsiTheme="minorHAnsi" w:cstheme="minorHAnsi"/>
          <w:color w:val="auto"/>
        </w:rPr>
        <w:t xml:space="preserve">zaliczył test wiedzy i test sprawności fizycznej oraz </w:t>
      </w:r>
      <w:r w:rsidRPr="008B75A5">
        <w:rPr>
          <w:rFonts w:asciiTheme="minorHAnsi" w:hAnsiTheme="minorHAnsi" w:cstheme="minorHAnsi"/>
          <w:color w:val="auto"/>
        </w:rPr>
        <w:t xml:space="preserve">uzyskał wynik pozytywny z testu </w:t>
      </w:r>
      <w:r w:rsidR="004324AC" w:rsidRPr="008B75A5">
        <w:rPr>
          <w:rFonts w:asciiTheme="minorHAnsi" w:hAnsiTheme="minorHAnsi" w:cstheme="minorHAnsi"/>
          <w:color w:val="auto"/>
        </w:rPr>
        <w:t>psychologicznego.</w:t>
      </w:r>
    </w:p>
    <w:p w14:paraId="2A7E1023" w14:textId="77777777" w:rsidR="008B75A5" w:rsidRDefault="00DB7296" w:rsidP="008B75A5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right="40"/>
        <w:jc w:val="both"/>
        <w:rPr>
          <w:rFonts w:asciiTheme="minorHAnsi" w:hAnsiTheme="minorHAnsi" w:cstheme="minorHAnsi"/>
          <w:color w:val="auto"/>
        </w:rPr>
      </w:pPr>
      <w:r w:rsidRPr="008B75A5">
        <w:rPr>
          <w:rFonts w:asciiTheme="minorHAnsi" w:hAnsiTheme="minorHAnsi" w:cstheme="minorHAnsi"/>
          <w:color w:val="auto"/>
        </w:rPr>
        <w:t>W teście kompetencyjnym nie bierze udziału kandydat, który w ciągu ostatnich 12 m-</w:t>
      </w:r>
      <w:proofErr w:type="spellStart"/>
      <w:r w:rsidRPr="008B75A5">
        <w:rPr>
          <w:rFonts w:asciiTheme="minorHAnsi" w:hAnsiTheme="minorHAnsi" w:cstheme="minorHAnsi"/>
          <w:color w:val="auto"/>
        </w:rPr>
        <w:t>cy</w:t>
      </w:r>
      <w:proofErr w:type="spellEnd"/>
      <w:r w:rsidRPr="008B75A5">
        <w:rPr>
          <w:rFonts w:asciiTheme="minorHAnsi" w:hAnsiTheme="minorHAnsi" w:cstheme="minorHAnsi"/>
          <w:color w:val="auto"/>
        </w:rPr>
        <w:t xml:space="preserve"> przystąpił do testu kompetencyjnego w ramach wcześniej prowadzonego postępowania kwalifikacyjnego uzyskując wynik pozytywny, który zalicza si</w:t>
      </w:r>
      <w:r w:rsidR="008B75A5">
        <w:rPr>
          <w:rFonts w:asciiTheme="minorHAnsi" w:hAnsiTheme="minorHAnsi" w:cstheme="minorHAnsi"/>
          <w:color w:val="auto"/>
        </w:rPr>
        <w:t>ę na poczet danego postępowania.</w:t>
      </w:r>
    </w:p>
    <w:p w14:paraId="2FAB53FA" w14:textId="7F45508B" w:rsidR="00DB7296" w:rsidRDefault="00DB7296" w:rsidP="008B75A5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right="40"/>
        <w:jc w:val="both"/>
        <w:rPr>
          <w:rFonts w:asciiTheme="minorHAnsi" w:hAnsiTheme="minorHAnsi" w:cstheme="minorHAnsi"/>
          <w:color w:val="auto"/>
        </w:rPr>
      </w:pPr>
      <w:r w:rsidRPr="008B75A5">
        <w:rPr>
          <w:rFonts w:asciiTheme="minorHAnsi" w:hAnsiTheme="minorHAnsi" w:cstheme="minorHAnsi"/>
          <w:color w:val="auto"/>
        </w:rPr>
        <w:t xml:space="preserve">Test kompetencyjny przeprowadza się w wydzielonym do tego celu pomieszczeniu, </w:t>
      </w:r>
      <w:r w:rsidRPr="008B75A5">
        <w:rPr>
          <w:rFonts w:asciiTheme="minorHAnsi" w:hAnsiTheme="minorHAnsi" w:cstheme="minorHAnsi"/>
          <w:color w:val="auto"/>
        </w:rPr>
        <w:br/>
      </w:r>
      <w:r w:rsidR="0092404E" w:rsidRPr="008B75A5">
        <w:rPr>
          <w:rFonts w:asciiTheme="minorHAnsi" w:hAnsiTheme="minorHAnsi" w:cstheme="minorHAnsi"/>
          <w:color w:val="auto"/>
        </w:rPr>
        <w:t xml:space="preserve">pisemnie </w:t>
      </w:r>
      <w:r w:rsidRPr="008B75A5">
        <w:rPr>
          <w:rFonts w:asciiTheme="minorHAnsi" w:hAnsiTheme="minorHAnsi" w:cstheme="minorHAnsi"/>
          <w:color w:val="auto"/>
        </w:rPr>
        <w:t>w postaci elektronicznej</w:t>
      </w:r>
      <w:r w:rsidR="0092404E" w:rsidRPr="008B75A5">
        <w:rPr>
          <w:rFonts w:asciiTheme="minorHAnsi" w:hAnsiTheme="minorHAnsi" w:cstheme="minorHAnsi"/>
          <w:color w:val="auto"/>
        </w:rPr>
        <w:t>, pod nadzorem co najmniej</w:t>
      </w:r>
      <w:r w:rsidR="00CE270B" w:rsidRPr="008B75A5">
        <w:rPr>
          <w:rFonts w:asciiTheme="minorHAnsi" w:hAnsiTheme="minorHAnsi" w:cstheme="minorHAnsi"/>
          <w:color w:val="auto"/>
        </w:rPr>
        <w:t>:</w:t>
      </w:r>
      <w:r w:rsidR="0092404E" w:rsidRPr="008B75A5">
        <w:rPr>
          <w:rFonts w:asciiTheme="minorHAnsi" w:hAnsiTheme="minorHAnsi" w:cstheme="minorHAnsi"/>
          <w:color w:val="auto"/>
        </w:rPr>
        <w:t xml:space="preserve"> jednego członka zespołu lub jednej osoby wyznaczonej do dokonania określonych czynności techniczno-obsługowych. </w:t>
      </w:r>
    </w:p>
    <w:p w14:paraId="1294D14E" w14:textId="20F828FE" w:rsidR="005374AB" w:rsidRDefault="005374AB" w:rsidP="008B75A5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right="40"/>
        <w:jc w:val="both"/>
        <w:rPr>
          <w:rFonts w:asciiTheme="minorHAnsi" w:hAnsiTheme="minorHAnsi" w:cstheme="minorHAnsi"/>
          <w:color w:val="auto"/>
        </w:rPr>
      </w:pPr>
      <w:r w:rsidRPr="008B75A5">
        <w:rPr>
          <w:rFonts w:asciiTheme="minorHAnsi" w:hAnsiTheme="minorHAnsi" w:cstheme="minorHAnsi"/>
          <w:color w:val="auto"/>
        </w:rPr>
        <w:t>Osobą przeprowadzającą / nadzorującą badanie za pomocą testów kompetencyjnych może być pracownik działu personalnego, który wcześniej zapoznał się z metodologią opisywanego narzędzia.</w:t>
      </w:r>
    </w:p>
    <w:p w14:paraId="58218A43" w14:textId="16606A17" w:rsidR="00DB7296" w:rsidRDefault="00DB7296" w:rsidP="008B75A5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right="40"/>
        <w:jc w:val="both"/>
        <w:rPr>
          <w:rFonts w:asciiTheme="minorHAnsi" w:hAnsiTheme="minorHAnsi" w:cstheme="minorHAnsi"/>
          <w:color w:val="auto"/>
        </w:rPr>
      </w:pPr>
      <w:r w:rsidRPr="008B75A5">
        <w:rPr>
          <w:rFonts w:asciiTheme="minorHAnsi" w:hAnsiTheme="minorHAnsi" w:cstheme="minorHAnsi"/>
          <w:color w:val="auto"/>
        </w:rPr>
        <w:t xml:space="preserve">Do zabezpieczenia prawidłowego przebiegu testu przewodniczący zespołu </w:t>
      </w:r>
      <w:r w:rsidR="005374AB" w:rsidRPr="008B75A5">
        <w:rPr>
          <w:rFonts w:asciiTheme="minorHAnsi" w:hAnsiTheme="minorHAnsi" w:cstheme="minorHAnsi"/>
          <w:color w:val="auto"/>
        </w:rPr>
        <w:t>ds.</w:t>
      </w:r>
      <w:r w:rsidRPr="008B75A5">
        <w:rPr>
          <w:rFonts w:asciiTheme="minorHAnsi" w:hAnsiTheme="minorHAnsi" w:cstheme="minorHAnsi"/>
          <w:color w:val="auto"/>
        </w:rPr>
        <w:t xml:space="preserve"> postępowania kwalifikacyjnego może dodatkowo upoważnić osoby do dokonania określonych czynności techniczno-obsługowych.</w:t>
      </w:r>
    </w:p>
    <w:p w14:paraId="5D795344" w14:textId="0C72AEFD" w:rsidR="005374AB" w:rsidRPr="008B75A5" w:rsidRDefault="005374AB" w:rsidP="008B75A5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right="40"/>
        <w:jc w:val="both"/>
        <w:rPr>
          <w:rFonts w:asciiTheme="minorHAnsi" w:hAnsiTheme="minorHAnsi" w:cstheme="minorHAnsi"/>
          <w:color w:val="auto"/>
        </w:rPr>
      </w:pPr>
      <w:r w:rsidRPr="008B75A5">
        <w:rPr>
          <w:rFonts w:asciiTheme="minorHAnsi" w:hAnsiTheme="minorHAnsi" w:cstheme="minorHAnsi"/>
        </w:rPr>
        <w:t xml:space="preserve">Czas przeznaczony na rozwiązanie testu wynosi 42 minuty. </w:t>
      </w:r>
    </w:p>
    <w:p w14:paraId="19C2073B" w14:textId="7B062400" w:rsidR="00DB7296" w:rsidRDefault="00DB7296" w:rsidP="008B75A5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right="40"/>
        <w:jc w:val="both"/>
        <w:rPr>
          <w:rFonts w:asciiTheme="minorHAnsi" w:hAnsiTheme="minorHAnsi" w:cstheme="minorHAnsi"/>
          <w:color w:val="auto"/>
        </w:rPr>
      </w:pPr>
      <w:r w:rsidRPr="008B75A5">
        <w:rPr>
          <w:rFonts w:asciiTheme="minorHAnsi" w:hAnsiTheme="minorHAnsi" w:cstheme="minorHAnsi"/>
          <w:color w:val="auto"/>
        </w:rPr>
        <w:t>Przed rozpoczęciem testu:</w:t>
      </w:r>
    </w:p>
    <w:p w14:paraId="439C2293" w14:textId="117DDA96" w:rsidR="00DB7296" w:rsidRDefault="00DB7296" w:rsidP="008B75A5">
      <w:pPr>
        <w:pStyle w:val="Akapitzlist"/>
        <w:numPr>
          <w:ilvl w:val="0"/>
          <w:numId w:val="33"/>
        </w:numPr>
        <w:tabs>
          <w:tab w:val="left" w:pos="709"/>
        </w:tabs>
        <w:spacing w:line="276" w:lineRule="auto"/>
        <w:ind w:right="40"/>
        <w:jc w:val="both"/>
        <w:rPr>
          <w:rFonts w:asciiTheme="minorHAnsi" w:hAnsiTheme="minorHAnsi" w:cstheme="minorHAnsi"/>
          <w:color w:val="auto"/>
        </w:rPr>
      </w:pPr>
      <w:r w:rsidRPr="008B75A5">
        <w:rPr>
          <w:rFonts w:asciiTheme="minorHAnsi" w:hAnsiTheme="minorHAnsi" w:cstheme="minorHAnsi"/>
          <w:color w:val="auto"/>
        </w:rPr>
        <w:t>sprawdza się tożsamość kandydata,</w:t>
      </w:r>
    </w:p>
    <w:p w14:paraId="57E72776" w14:textId="377A45AA" w:rsidR="00DB7296" w:rsidRDefault="00DB7296" w:rsidP="008B75A5">
      <w:pPr>
        <w:pStyle w:val="Akapitzlist"/>
        <w:numPr>
          <w:ilvl w:val="0"/>
          <w:numId w:val="33"/>
        </w:numPr>
        <w:tabs>
          <w:tab w:val="left" w:pos="709"/>
        </w:tabs>
        <w:spacing w:line="276" w:lineRule="auto"/>
        <w:ind w:right="40"/>
        <w:jc w:val="both"/>
        <w:rPr>
          <w:rFonts w:asciiTheme="minorHAnsi" w:hAnsiTheme="minorHAnsi" w:cstheme="minorHAnsi"/>
          <w:color w:val="auto"/>
        </w:rPr>
      </w:pPr>
      <w:r w:rsidRPr="008B75A5">
        <w:rPr>
          <w:rFonts w:asciiTheme="minorHAnsi" w:hAnsiTheme="minorHAnsi" w:cstheme="minorHAnsi"/>
          <w:color w:val="auto"/>
        </w:rPr>
        <w:t>zapoznaje z celem przeprowadzenia testu, czasem jego trwania, instrukcją wype</w:t>
      </w:r>
      <w:r w:rsidR="008B75A5">
        <w:rPr>
          <w:rFonts w:asciiTheme="minorHAnsi" w:hAnsiTheme="minorHAnsi" w:cstheme="minorHAnsi"/>
          <w:color w:val="auto"/>
        </w:rPr>
        <w:t>łniania oraz zasadami oceniania.</w:t>
      </w:r>
    </w:p>
    <w:p w14:paraId="41C3A36B" w14:textId="025B92A9" w:rsidR="00DB7296" w:rsidRPr="00ED1335" w:rsidRDefault="00DB7296" w:rsidP="008B75A5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right="40"/>
        <w:jc w:val="both"/>
        <w:rPr>
          <w:rFonts w:asciiTheme="minorHAnsi" w:hAnsiTheme="minorHAnsi" w:cstheme="minorHAnsi"/>
          <w:color w:val="auto"/>
        </w:rPr>
      </w:pPr>
      <w:r w:rsidRPr="008B75A5">
        <w:rPr>
          <w:rFonts w:asciiTheme="minorHAnsi" w:hAnsiTheme="minorHAnsi" w:cstheme="minorHAnsi"/>
          <w:color w:val="auto"/>
        </w:rPr>
        <w:t xml:space="preserve">Z udziału w teście kompetencyjnym wyklucza się kandydata, który porozumiewał się z innymi </w:t>
      </w:r>
      <w:r w:rsidRPr="00ED1335">
        <w:rPr>
          <w:rFonts w:asciiTheme="minorHAnsi" w:hAnsiTheme="minorHAnsi" w:cstheme="minorHAnsi"/>
          <w:color w:val="auto"/>
        </w:rPr>
        <w:t xml:space="preserve">kandydatami, korzystał z urządzeń służących do przechowywania, przekazywania lub odbierania informacji lub zakłócał przebieg testu kompetencyjnego, </w:t>
      </w:r>
      <w:r w:rsidR="007C0EFA" w:rsidRPr="00ED1335">
        <w:rPr>
          <w:rFonts w:asciiTheme="minorHAnsi" w:hAnsiTheme="minorHAnsi" w:cstheme="minorHAnsi"/>
          <w:color w:val="auto"/>
        </w:rPr>
        <w:t xml:space="preserve">w ciągu ostatnich </w:t>
      </w:r>
      <w:r w:rsidRPr="00ED1335">
        <w:rPr>
          <w:rFonts w:asciiTheme="minorHAnsi" w:hAnsiTheme="minorHAnsi" w:cstheme="minorHAnsi"/>
          <w:color w:val="auto"/>
        </w:rPr>
        <w:t>12 m-</w:t>
      </w:r>
      <w:proofErr w:type="spellStart"/>
      <w:r w:rsidRPr="00ED1335">
        <w:rPr>
          <w:rFonts w:asciiTheme="minorHAnsi" w:hAnsiTheme="minorHAnsi" w:cstheme="minorHAnsi"/>
          <w:color w:val="auto"/>
        </w:rPr>
        <w:t>cy</w:t>
      </w:r>
      <w:proofErr w:type="spellEnd"/>
      <w:r w:rsidRPr="00ED1335">
        <w:rPr>
          <w:rFonts w:asciiTheme="minorHAnsi" w:hAnsiTheme="minorHAnsi" w:cstheme="minorHAnsi"/>
          <w:color w:val="auto"/>
        </w:rPr>
        <w:t xml:space="preserve"> otrzymał </w:t>
      </w:r>
      <w:r w:rsidR="007C0EFA" w:rsidRPr="00ED1335">
        <w:rPr>
          <w:rFonts w:asciiTheme="minorHAnsi" w:hAnsiTheme="minorHAnsi" w:cstheme="minorHAnsi"/>
          <w:color w:val="auto"/>
        </w:rPr>
        <w:t xml:space="preserve">w postępowaniu </w:t>
      </w:r>
      <w:r w:rsidRPr="00ED1335">
        <w:rPr>
          <w:rFonts w:asciiTheme="minorHAnsi" w:hAnsiTheme="minorHAnsi" w:cstheme="minorHAnsi"/>
          <w:color w:val="auto"/>
        </w:rPr>
        <w:t>z testu kompetencyjnego ocenę negatywną.</w:t>
      </w:r>
    </w:p>
    <w:p w14:paraId="5A2D7D03" w14:textId="77777777" w:rsidR="008B75A5" w:rsidRPr="00ED1335" w:rsidRDefault="007C0EFA" w:rsidP="008B75A5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right="40"/>
        <w:jc w:val="both"/>
        <w:rPr>
          <w:rFonts w:asciiTheme="minorHAnsi" w:hAnsiTheme="minorHAnsi" w:cstheme="minorHAnsi"/>
          <w:color w:val="auto"/>
        </w:rPr>
      </w:pPr>
      <w:r w:rsidRPr="00ED1335">
        <w:rPr>
          <w:rFonts w:asciiTheme="minorHAnsi" w:hAnsiTheme="minorHAnsi" w:cstheme="minorHAnsi"/>
          <w:color w:val="auto"/>
        </w:rPr>
        <w:t>W wyjątkowych przypadkach</w:t>
      </w:r>
      <w:r w:rsidR="00DB7296" w:rsidRPr="00ED1335">
        <w:rPr>
          <w:rFonts w:asciiTheme="minorHAnsi" w:hAnsiTheme="minorHAnsi" w:cstheme="minorHAnsi"/>
          <w:color w:val="auto"/>
        </w:rPr>
        <w:t xml:space="preserve"> członek zespołu może wyrazić zgodę na opuszcze</w:t>
      </w:r>
      <w:r w:rsidRPr="00ED1335">
        <w:rPr>
          <w:rFonts w:asciiTheme="minorHAnsi" w:hAnsiTheme="minorHAnsi" w:cstheme="minorHAnsi"/>
          <w:color w:val="auto"/>
        </w:rPr>
        <w:t xml:space="preserve">nie przez </w:t>
      </w:r>
      <w:r w:rsidR="00DB7296" w:rsidRPr="00ED1335">
        <w:rPr>
          <w:rFonts w:asciiTheme="minorHAnsi" w:hAnsiTheme="minorHAnsi" w:cstheme="minorHAnsi"/>
          <w:color w:val="auto"/>
        </w:rPr>
        <w:t xml:space="preserve">kandydata pomieszczenia, w którym jest przeprowadzany test kompetencyjny. </w:t>
      </w:r>
      <w:r w:rsidR="008B75A5" w:rsidRPr="00ED1335">
        <w:rPr>
          <w:rFonts w:asciiTheme="minorHAnsi" w:hAnsiTheme="minorHAnsi" w:cstheme="minorHAnsi"/>
          <w:color w:val="auto"/>
        </w:rPr>
        <w:t xml:space="preserve">Opuszczenie sali przez kandydata nie powoduje wydłużenia czasu na wypełnienie testu. </w:t>
      </w:r>
    </w:p>
    <w:p w14:paraId="1643E83A" w14:textId="3568EFC1" w:rsidR="007E1655" w:rsidRPr="00ED1335" w:rsidRDefault="00DB7296" w:rsidP="008B75A5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right="40"/>
        <w:jc w:val="both"/>
        <w:rPr>
          <w:rFonts w:asciiTheme="minorHAnsi" w:hAnsiTheme="minorHAnsi" w:cstheme="minorHAnsi"/>
          <w:color w:val="auto"/>
        </w:rPr>
      </w:pPr>
      <w:r w:rsidRPr="00ED1335">
        <w:rPr>
          <w:rFonts w:asciiTheme="minorHAnsi" w:hAnsiTheme="minorHAnsi" w:cstheme="minorHAnsi"/>
          <w:color w:val="auto"/>
        </w:rPr>
        <w:t>Osoby, które ukończą wypełnianie testów mogą opuścić pom</w:t>
      </w:r>
      <w:r w:rsidR="008B75A5" w:rsidRPr="00ED1335">
        <w:rPr>
          <w:rFonts w:asciiTheme="minorHAnsi" w:hAnsiTheme="minorHAnsi" w:cstheme="minorHAnsi"/>
          <w:color w:val="auto"/>
        </w:rPr>
        <w:t xml:space="preserve">ieszczenie, w którym prowadzony     </w:t>
      </w:r>
      <w:r w:rsidRPr="00ED1335">
        <w:rPr>
          <w:rFonts w:asciiTheme="minorHAnsi" w:hAnsiTheme="minorHAnsi" w:cstheme="minorHAnsi"/>
          <w:color w:val="auto"/>
        </w:rPr>
        <w:t>jest test.</w:t>
      </w:r>
    </w:p>
    <w:p w14:paraId="38503AD7" w14:textId="77777777" w:rsidR="00E257AE" w:rsidRPr="0092404E" w:rsidRDefault="00E257AE" w:rsidP="00DB7296">
      <w:pPr>
        <w:pStyle w:val="Teksttreci60"/>
        <w:shd w:val="clear" w:color="auto" w:fill="auto"/>
        <w:spacing w:after="204" w:line="200" w:lineRule="exact"/>
        <w:ind w:firstLine="0"/>
        <w:jc w:val="both"/>
        <w:rPr>
          <w:rFonts w:asciiTheme="minorHAnsi" w:eastAsia="Courier New" w:hAnsiTheme="minorHAnsi" w:cstheme="minorHAnsi"/>
          <w:b w:val="0"/>
          <w:bCs w:val="0"/>
          <w:sz w:val="24"/>
          <w:szCs w:val="24"/>
          <w:lang w:eastAsia="pl-PL"/>
        </w:rPr>
      </w:pPr>
    </w:p>
    <w:p w14:paraId="635A08AC" w14:textId="77777777" w:rsidR="00DB7296" w:rsidRPr="0092404E" w:rsidRDefault="00DB7296" w:rsidP="00DB7296">
      <w:pPr>
        <w:pStyle w:val="Teksttreci60"/>
        <w:numPr>
          <w:ilvl w:val="0"/>
          <w:numId w:val="24"/>
        </w:numPr>
        <w:shd w:val="clear" w:color="auto" w:fill="auto"/>
        <w:spacing w:after="204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2404E">
        <w:rPr>
          <w:rFonts w:asciiTheme="minorHAnsi" w:hAnsiTheme="minorHAnsi" w:cstheme="minorHAnsi"/>
          <w:sz w:val="24"/>
          <w:szCs w:val="24"/>
        </w:rPr>
        <w:t>Informacje o teście kompetencyjnym</w:t>
      </w:r>
    </w:p>
    <w:p w14:paraId="100B9789" w14:textId="77777777" w:rsidR="00DB7296" w:rsidRPr="0092404E" w:rsidRDefault="00DB7296" w:rsidP="00DB7296">
      <w:pPr>
        <w:pStyle w:val="Akapitzlist"/>
        <w:numPr>
          <w:ilvl w:val="0"/>
          <w:numId w:val="26"/>
        </w:numPr>
        <w:tabs>
          <w:tab w:val="left" w:pos="1550"/>
        </w:tabs>
        <w:spacing w:line="276" w:lineRule="auto"/>
        <w:ind w:right="40"/>
        <w:jc w:val="both"/>
        <w:rPr>
          <w:rFonts w:asciiTheme="minorHAnsi" w:hAnsiTheme="minorHAnsi" w:cstheme="minorHAnsi"/>
          <w:color w:val="auto"/>
        </w:rPr>
      </w:pPr>
      <w:r w:rsidRPr="0092404E">
        <w:rPr>
          <w:rFonts w:asciiTheme="minorHAnsi" w:hAnsiTheme="minorHAnsi" w:cstheme="minorHAnsi"/>
          <w:color w:val="auto"/>
        </w:rPr>
        <w:t>Test weryfikuje umiejętności kandydata w obszarze sześciu kompetencji:</w:t>
      </w:r>
    </w:p>
    <w:p w14:paraId="27C12F93" w14:textId="77777777" w:rsidR="0092404E" w:rsidRPr="0092404E" w:rsidRDefault="0092404E" w:rsidP="0092404E">
      <w:pPr>
        <w:pStyle w:val="Akapitzlist"/>
        <w:numPr>
          <w:ilvl w:val="0"/>
          <w:numId w:val="27"/>
        </w:numPr>
        <w:spacing w:line="276" w:lineRule="auto"/>
        <w:ind w:left="1276"/>
        <w:jc w:val="both"/>
        <w:rPr>
          <w:rFonts w:asciiTheme="minorHAnsi" w:hAnsiTheme="minorHAnsi" w:cstheme="minorHAnsi"/>
          <w:color w:val="auto"/>
        </w:rPr>
      </w:pPr>
      <w:r w:rsidRPr="0092404E">
        <w:rPr>
          <w:rFonts w:asciiTheme="minorHAnsi" w:hAnsiTheme="minorHAnsi" w:cstheme="minorHAnsi"/>
          <w:color w:val="auto"/>
        </w:rPr>
        <w:t>gotowości do uczenia się,</w:t>
      </w:r>
    </w:p>
    <w:p w14:paraId="394AD4D9" w14:textId="77777777" w:rsidR="0092404E" w:rsidRDefault="0092404E" w:rsidP="0092404E">
      <w:pPr>
        <w:pStyle w:val="Akapitzlist"/>
        <w:numPr>
          <w:ilvl w:val="0"/>
          <w:numId w:val="27"/>
        </w:numPr>
        <w:spacing w:line="276" w:lineRule="auto"/>
        <w:ind w:left="1276"/>
        <w:jc w:val="both"/>
        <w:rPr>
          <w:rFonts w:asciiTheme="minorHAnsi" w:hAnsiTheme="minorHAnsi" w:cstheme="minorHAnsi"/>
          <w:color w:val="auto"/>
        </w:rPr>
      </w:pPr>
      <w:r w:rsidRPr="0092404E">
        <w:rPr>
          <w:rFonts w:asciiTheme="minorHAnsi" w:hAnsiTheme="minorHAnsi" w:cstheme="minorHAnsi"/>
          <w:color w:val="auto"/>
        </w:rPr>
        <w:lastRenderedPageBreak/>
        <w:t>orientacji na klienta,</w:t>
      </w:r>
    </w:p>
    <w:p w14:paraId="1B02C75E" w14:textId="001FDDE8" w:rsidR="00DB7296" w:rsidRDefault="0092404E" w:rsidP="00DB7296">
      <w:pPr>
        <w:pStyle w:val="Akapitzlist"/>
        <w:numPr>
          <w:ilvl w:val="0"/>
          <w:numId w:val="27"/>
        </w:numPr>
        <w:spacing w:line="276" w:lineRule="auto"/>
        <w:ind w:left="1276"/>
        <w:jc w:val="both"/>
        <w:rPr>
          <w:rFonts w:asciiTheme="minorHAnsi" w:hAnsiTheme="minorHAnsi" w:cstheme="minorHAnsi"/>
          <w:color w:val="auto"/>
        </w:rPr>
      </w:pPr>
      <w:r w:rsidRPr="0092404E">
        <w:rPr>
          <w:rFonts w:asciiTheme="minorHAnsi" w:hAnsiTheme="minorHAnsi" w:cstheme="minorHAnsi"/>
          <w:color w:val="auto"/>
        </w:rPr>
        <w:t>orientacji na osiąganie celów organizacji</w:t>
      </w:r>
      <w:r w:rsidR="00DB7296" w:rsidRPr="0092404E">
        <w:rPr>
          <w:rFonts w:asciiTheme="minorHAnsi" w:hAnsiTheme="minorHAnsi" w:cstheme="minorHAnsi"/>
          <w:color w:val="auto"/>
        </w:rPr>
        <w:t>,</w:t>
      </w:r>
    </w:p>
    <w:p w14:paraId="54A72BDA" w14:textId="48B880F9" w:rsidR="0092404E" w:rsidRDefault="007E1655" w:rsidP="00DB7296">
      <w:pPr>
        <w:pStyle w:val="Akapitzlist"/>
        <w:numPr>
          <w:ilvl w:val="0"/>
          <w:numId w:val="27"/>
        </w:numPr>
        <w:spacing w:line="276" w:lineRule="auto"/>
        <w:ind w:left="127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odpowiedzialności</w:t>
      </w:r>
      <w:r w:rsidR="0092404E">
        <w:rPr>
          <w:rFonts w:asciiTheme="minorHAnsi" w:hAnsiTheme="minorHAnsi" w:cstheme="minorHAnsi"/>
          <w:color w:val="auto"/>
        </w:rPr>
        <w:t>,</w:t>
      </w:r>
    </w:p>
    <w:p w14:paraId="2C4A27B5" w14:textId="1DA4447B" w:rsidR="0092404E" w:rsidRDefault="0092404E" w:rsidP="00DB7296">
      <w:pPr>
        <w:pStyle w:val="Akapitzlist"/>
        <w:numPr>
          <w:ilvl w:val="0"/>
          <w:numId w:val="27"/>
        </w:numPr>
        <w:spacing w:line="276" w:lineRule="auto"/>
        <w:ind w:left="127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etyk</w:t>
      </w:r>
      <w:r w:rsidR="007E1655">
        <w:rPr>
          <w:rFonts w:asciiTheme="minorHAnsi" w:hAnsiTheme="minorHAnsi" w:cstheme="minorHAnsi"/>
          <w:color w:val="auto"/>
        </w:rPr>
        <w:t>i zawodowej,</w:t>
      </w:r>
    </w:p>
    <w:p w14:paraId="3FC49220" w14:textId="6AE73A09" w:rsidR="00DB7296" w:rsidRPr="007E1655" w:rsidRDefault="007E1655" w:rsidP="007E1655">
      <w:pPr>
        <w:pStyle w:val="Akapitzlist"/>
        <w:numPr>
          <w:ilvl w:val="0"/>
          <w:numId w:val="27"/>
        </w:numPr>
        <w:spacing w:line="276" w:lineRule="auto"/>
        <w:ind w:left="127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gotowości do zmian.</w:t>
      </w:r>
    </w:p>
    <w:p w14:paraId="7326BBC0" w14:textId="1C6F84BA" w:rsidR="00DB7296" w:rsidRPr="0092404E" w:rsidRDefault="00DB7296" w:rsidP="00DB7296">
      <w:pPr>
        <w:pStyle w:val="Akapitzlist"/>
        <w:numPr>
          <w:ilvl w:val="0"/>
          <w:numId w:val="26"/>
        </w:numPr>
        <w:tabs>
          <w:tab w:val="left" w:pos="264"/>
        </w:tabs>
        <w:spacing w:after="176" w:line="276" w:lineRule="auto"/>
        <w:ind w:right="40"/>
        <w:jc w:val="both"/>
        <w:rPr>
          <w:rFonts w:asciiTheme="minorHAnsi" w:hAnsiTheme="minorHAnsi" w:cstheme="minorHAnsi"/>
          <w:i/>
          <w:color w:val="auto"/>
        </w:rPr>
      </w:pPr>
      <w:r w:rsidRPr="0092404E">
        <w:rPr>
          <w:rFonts w:asciiTheme="minorHAnsi" w:hAnsiTheme="minorHAnsi" w:cstheme="minorHAnsi"/>
          <w:color w:val="auto"/>
        </w:rPr>
        <w:t>Test kompetencyjny składa się z 42 pozycji, a każda kompetencja weryfikowana jest za pomocą 7 pytań.</w:t>
      </w:r>
    </w:p>
    <w:p w14:paraId="2FFDA4B2" w14:textId="77777777" w:rsidR="00DB7296" w:rsidRPr="0092404E" w:rsidRDefault="00DB7296" w:rsidP="00DB7296">
      <w:pPr>
        <w:pStyle w:val="Akapitzlist"/>
        <w:numPr>
          <w:ilvl w:val="0"/>
          <w:numId w:val="26"/>
        </w:numPr>
        <w:tabs>
          <w:tab w:val="left" w:pos="264"/>
        </w:tabs>
        <w:spacing w:after="176" w:line="276" w:lineRule="auto"/>
        <w:ind w:right="40"/>
        <w:jc w:val="both"/>
        <w:rPr>
          <w:rFonts w:asciiTheme="minorHAnsi" w:hAnsiTheme="minorHAnsi" w:cstheme="minorHAnsi"/>
          <w:color w:val="auto"/>
        </w:rPr>
      </w:pPr>
      <w:r w:rsidRPr="0092404E">
        <w:rPr>
          <w:rFonts w:asciiTheme="minorHAnsi" w:hAnsiTheme="minorHAnsi" w:cstheme="minorHAnsi"/>
          <w:color w:val="auto"/>
        </w:rPr>
        <w:t>Informacje dotyczące sposobu wypełniania zawarte są w instrukcji załączonej do testu.</w:t>
      </w:r>
    </w:p>
    <w:p w14:paraId="30A40287" w14:textId="77777777" w:rsidR="00DB7296" w:rsidRPr="0092404E" w:rsidRDefault="00DB7296" w:rsidP="00DB7296">
      <w:pPr>
        <w:jc w:val="both"/>
        <w:rPr>
          <w:rFonts w:asciiTheme="minorHAnsi" w:hAnsiTheme="minorHAnsi" w:cstheme="minorHAnsi"/>
          <w:color w:val="auto"/>
        </w:rPr>
      </w:pPr>
    </w:p>
    <w:p w14:paraId="1F01C1EC" w14:textId="7A1636EA" w:rsidR="00DB7296" w:rsidRPr="0092404E" w:rsidRDefault="00DB7296" w:rsidP="00DB7296">
      <w:pPr>
        <w:pStyle w:val="Teksttreci60"/>
        <w:shd w:val="clear" w:color="auto" w:fill="auto"/>
        <w:tabs>
          <w:tab w:val="left" w:pos="726"/>
        </w:tabs>
        <w:spacing w:after="144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92404E">
        <w:rPr>
          <w:rFonts w:asciiTheme="minorHAnsi" w:eastAsia="Courier New" w:hAnsiTheme="minorHAnsi" w:cstheme="minorHAnsi"/>
          <w:bCs w:val="0"/>
          <w:sz w:val="24"/>
          <w:szCs w:val="24"/>
          <w:lang w:eastAsia="pl-PL"/>
        </w:rPr>
        <w:t>III.</w:t>
      </w:r>
      <w:r w:rsidRPr="0092404E">
        <w:rPr>
          <w:rFonts w:asciiTheme="minorHAnsi" w:hAnsiTheme="minorHAnsi" w:cstheme="minorHAnsi"/>
          <w:sz w:val="24"/>
          <w:szCs w:val="24"/>
        </w:rPr>
        <w:t xml:space="preserve"> </w:t>
      </w:r>
      <w:r w:rsidR="0000472B">
        <w:rPr>
          <w:rFonts w:asciiTheme="minorHAnsi" w:hAnsiTheme="minorHAnsi" w:cstheme="minorHAnsi"/>
          <w:sz w:val="24"/>
          <w:szCs w:val="24"/>
        </w:rPr>
        <w:t xml:space="preserve">       </w:t>
      </w:r>
      <w:r w:rsidRPr="0092404E">
        <w:rPr>
          <w:rFonts w:asciiTheme="minorHAnsi" w:hAnsiTheme="minorHAnsi" w:cstheme="minorHAnsi"/>
          <w:sz w:val="24"/>
          <w:szCs w:val="24"/>
        </w:rPr>
        <w:t>Analiza wyników i ocena kandydatów</w:t>
      </w:r>
    </w:p>
    <w:p w14:paraId="21793C26" w14:textId="77777777" w:rsidR="00DB7296" w:rsidRPr="0092404E" w:rsidRDefault="00DB7296" w:rsidP="00DB7296">
      <w:pPr>
        <w:pStyle w:val="Akapitzlist"/>
        <w:numPr>
          <w:ilvl w:val="0"/>
          <w:numId w:val="23"/>
        </w:numPr>
        <w:spacing w:after="299" w:line="276" w:lineRule="auto"/>
        <w:ind w:right="60"/>
        <w:jc w:val="both"/>
        <w:rPr>
          <w:rFonts w:asciiTheme="minorHAnsi" w:hAnsiTheme="minorHAnsi" w:cstheme="minorHAnsi"/>
          <w:color w:val="auto"/>
        </w:rPr>
      </w:pPr>
      <w:r w:rsidRPr="0092404E">
        <w:rPr>
          <w:rFonts w:asciiTheme="minorHAnsi" w:hAnsiTheme="minorHAnsi" w:cstheme="minorHAnsi"/>
          <w:color w:val="auto"/>
        </w:rPr>
        <w:t>Raport zawierający wyniki testu zostaje wygenerowany automatycznie po kliknięciu przez kandydata ikony „zakończ”.</w:t>
      </w:r>
    </w:p>
    <w:p w14:paraId="4305473C" w14:textId="77777777" w:rsidR="00DB7296" w:rsidRPr="0092404E" w:rsidRDefault="00DB7296" w:rsidP="00DB7296">
      <w:pPr>
        <w:pStyle w:val="Akapitzlist"/>
        <w:numPr>
          <w:ilvl w:val="0"/>
          <w:numId w:val="23"/>
        </w:numPr>
        <w:spacing w:after="299" w:line="276" w:lineRule="auto"/>
        <w:ind w:right="60"/>
        <w:jc w:val="both"/>
        <w:rPr>
          <w:rFonts w:asciiTheme="minorHAnsi" w:hAnsiTheme="minorHAnsi" w:cstheme="minorHAnsi"/>
          <w:color w:val="auto"/>
        </w:rPr>
      </w:pPr>
      <w:r w:rsidRPr="0092404E">
        <w:rPr>
          <w:rFonts w:asciiTheme="minorHAnsi" w:hAnsiTheme="minorHAnsi" w:cstheme="minorHAnsi"/>
          <w:color w:val="auto"/>
        </w:rPr>
        <w:t xml:space="preserve">Kandydaci, którzy w wyznaczonym czasie nie wypełnią całego testu, a tym samym nie nastąpi wygenerowanie pliku wynikowego, otrzymują wynik negatywny. </w:t>
      </w:r>
    </w:p>
    <w:p w14:paraId="3C8AA2F0" w14:textId="0888C4C5" w:rsidR="00DB7296" w:rsidRPr="0092404E" w:rsidRDefault="00DB7296" w:rsidP="00DB7296">
      <w:pPr>
        <w:pStyle w:val="Akapitzlist"/>
        <w:numPr>
          <w:ilvl w:val="0"/>
          <w:numId w:val="23"/>
        </w:numPr>
        <w:spacing w:after="299" w:line="276" w:lineRule="auto"/>
        <w:ind w:right="60"/>
        <w:jc w:val="both"/>
        <w:rPr>
          <w:rFonts w:asciiTheme="minorHAnsi" w:hAnsiTheme="minorHAnsi" w:cstheme="minorHAnsi"/>
          <w:color w:val="auto"/>
        </w:rPr>
      </w:pPr>
      <w:r w:rsidRPr="0092404E">
        <w:rPr>
          <w:rFonts w:asciiTheme="minorHAnsi" w:hAnsiTheme="minorHAnsi" w:cstheme="minorHAnsi"/>
          <w:color w:val="auto"/>
        </w:rPr>
        <w:t>Uzyskanie w zakresie nie więcej niż jednej kompetencji oceny poniżej oczekiwań</w:t>
      </w:r>
      <w:r w:rsidR="007E1655">
        <w:rPr>
          <w:rFonts w:asciiTheme="minorHAnsi" w:hAnsiTheme="minorHAnsi" w:cstheme="minorHAnsi"/>
          <w:color w:val="auto"/>
        </w:rPr>
        <w:t xml:space="preserve"> -</w:t>
      </w:r>
      <w:r w:rsidRPr="0092404E">
        <w:rPr>
          <w:rFonts w:asciiTheme="minorHAnsi" w:hAnsiTheme="minorHAnsi" w:cstheme="minorHAnsi"/>
          <w:color w:val="auto"/>
        </w:rPr>
        <w:t xml:space="preserve"> kwalifikuje kandydata do przystąpienia do kolejnego etapu postępowania. </w:t>
      </w:r>
    </w:p>
    <w:p w14:paraId="2D99985F" w14:textId="77777777" w:rsidR="00DB7296" w:rsidRPr="0092404E" w:rsidRDefault="00DB7296" w:rsidP="00DB7296">
      <w:pPr>
        <w:pStyle w:val="Teksttreci60"/>
        <w:numPr>
          <w:ilvl w:val="0"/>
          <w:numId w:val="24"/>
        </w:numPr>
        <w:shd w:val="clear" w:color="auto" w:fill="auto"/>
        <w:spacing w:after="144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404E">
        <w:rPr>
          <w:rFonts w:asciiTheme="minorHAnsi" w:hAnsiTheme="minorHAnsi" w:cstheme="minorHAnsi"/>
          <w:sz w:val="24"/>
          <w:szCs w:val="24"/>
        </w:rPr>
        <w:t>Zapis i przechowywanie informacji o testach kompetencyjnych</w:t>
      </w:r>
    </w:p>
    <w:p w14:paraId="78773D6A" w14:textId="77777777" w:rsidR="00DB7296" w:rsidRPr="0092404E" w:rsidRDefault="00DB7296" w:rsidP="00DB7296">
      <w:pPr>
        <w:pStyle w:val="Teksttreci60"/>
        <w:shd w:val="clear" w:color="auto" w:fill="auto"/>
        <w:spacing w:after="144" w:line="276" w:lineRule="auto"/>
        <w:ind w:left="36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624F3">
        <w:rPr>
          <w:rFonts w:asciiTheme="minorHAnsi" w:hAnsiTheme="minorHAnsi" w:cstheme="minorHAnsi"/>
          <w:b w:val="0"/>
          <w:sz w:val="24"/>
          <w:szCs w:val="24"/>
        </w:rPr>
        <w:t>Wyniki testu kompetencyjnego zapisywane i przechowywane są przez okres 12 m-</w:t>
      </w:r>
      <w:proofErr w:type="spellStart"/>
      <w:r w:rsidRPr="009624F3">
        <w:rPr>
          <w:rFonts w:asciiTheme="minorHAnsi" w:hAnsiTheme="minorHAnsi" w:cstheme="minorHAnsi"/>
          <w:b w:val="0"/>
          <w:sz w:val="24"/>
          <w:szCs w:val="24"/>
        </w:rPr>
        <w:t>cy</w:t>
      </w:r>
      <w:proofErr w:type="spellEnd"/>
      <w:r w:rsidRPr="009624F3">
        <w:rPr>
          <w:rFonts w:asciiTheme="minorHAnsi" w:hAnsiTheme="minorHAnsi" w:cstheme="minorHAnsi"/>
          <w:b w:val="0"/>
          <w:sz w:val="24"/>
          <w:szCs w:val="24"/>
        </w:rPr>
        <w:t xml:space="preserve"> od dnia przeprowadzenia testu.</w:t>
      </w:r>
    </w:p>
    <w:p w14:paraId="117C0199" w14:textId="77777777" w:rsidR="00DB7296" w:rsidRPr="0092404E" w:rsidRDefault="00DB7296" w:rsidP="00DB7296">
      <w:pPr>
        <w:pStyle w:val="Teksttreci60"/>
        <w:shd w:val="clear" w:color="auto" w:fill="auto"/>
        <w:spacing w:after="144" w:line="276" w:lineRule="auto"/>
        <w:ind w:left="36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D56083F" w14:textId="77777777" w:rsidR="00DB7296" w:rsidRDefault="00DB7296" w:rsidP="00DB7296">
      <w:pPr>
        <w:pStyle w:val="Teksttreci60"/>
        <w:shd w:val="clear" w:color="auto" w:fill="auto"/>
        <w:spacing w:after="144" w:line="276" w:lineRule="auto"/>
        <w:ind w:left="360" w:firstLine="0"/>
        <w:jc w:val="both"/>
        <w:rPr>
          <w:b w:val="0"/>
          <w:sz w:val="24"/>
          <w:szCs w:val="24"/>
        </w:rPr>
      </w:pPr>
    </w:p>
    <w:p w14:paraId="48874588" w14:textId="77777777" w:rsidR="00DB7296" w:rsidRDefault="00DB7296" w:rsidP="00DB7296">
      <w:pPr>
        <w:pStyle w:val="Teksttreci60"/>
        <w:shd w:val="clear" w:color="auto" w:fill="auto"/>
        <w:spacing w:after="144" w:line="276" w:lineRule="auto"/>
        <w:ind w:left="360" w:firstLine="0"/>
        <w:jc w:val="both"/>
        <w:rPr>
          <w:b w:val="0"/>
          <w:sz w:val="24"/>
          <w:szCs w:val="24"/>
        </w:rPr>
      </w:pPr>
    </w:p>
    <w:p w14:paraId="08835AC9" w14:textId="77777777" w:rsidR="00DB7296" w:rsidRDefault="00DB7296" w:rsidP="00DB7296">
      <w:pPr>
        <w:pStyle w:val="Teksttreci60"/>
        <w:shd w:val="clear" w:color="auto" w:fill="auto"/>
        <w:spacing w:after="144" w:line="276" w:lineRule="auto"/>
        <w:ind w:left="360" w:firstLine="0"/>
        <w:jc w:val="both"/>
        <w:rPr>
          <w:b w:val="0"/>
          <w:sz w:val="24"/>
          <w:szCs w:val="24"/>
        </w:rPr>
      </w:pPr>
    </w:p>
    <w:p w14:paraId="323E8578" w14:textId="77777777" w:rsidR="00DB7296" w:rsidRDefault="00DB7296" w:rsidP="00DB7296">
      <w:pPr>
        <w:pStyle w:val="Teksttreci60"/>
        <w:shd w:val="clear" w:color="auto" w:fill="auto"/>
        <w:spacing w:after="144" w:line="276" w:lineRule="auto"/>
        <w:ind w:left="360" w:firstLine="0"/>
        <w:jc w:val="both"/>
        <w:rPr>
          <w:b w:val="0"/>
          <w:sz w:val="24"/>
          <w:szCs w:val="24"/>
        </w:rPr>
      </w:pPr>
    </w:p>
    <w:p w14:paraId="23932C21" w14:textId="77777777" w:rsidR="00DB7296" w:rsidRDefault="00DB7296" w:rsidP="00DB7296">
      <w:pPr>
        <w:pStyle w:val="Teksttreci60"/>
        <w:shd w:val="clear" w:color="auto" w:fill="auto"/>
        <w:spacing w:after="144" w:line="276" w:lineRule="auto"/>
        <w:ind w:left="360" w:firstLine="0"/>
        <w:jc w:val="both"/>
        <w:rPr>
          <w:b w:val="0"/>
          <w:sz w:val="24"/>
          <w:szCs w:val="24"/>
        </w:rPr>
      </w:pPr>
    </w:p>
    <w:p w14:paraId="6010B82A" w14:textId="77777777" w:rsidR="00DB7296" w:rsidRDefault="00DB7296" w:rsidP="00DB7296">
      <w:pPr>
        <w:pStyle w:val="Teksttreci60"/>
        <w:shd w:val="clear" w:color="auto" w:fill="auto"/>
        <w:spacing w:after="144" w:line="276" w:lineRule="auto"/>
        <w:ind w:left="360" w:firstLine="0"/>
        <w:jc w:val="both"/>
        <w:rPr>
          <w:b w:val="0"/>
          <w:sz w:val="24"/>
          <w:szCs w:val="24"/>
        </w:rPr>
      </w:pPr>
    </w:p>
    <w:p w14:paraId="7C761CB7" w14:textId="77777777" w:rsidR="00DB7296" w:rsidRDefault="00DB7296" w:rsidP="00DB7296">
      <w:pPr>
        <w:pStyle w:val="Teksttreci60"/>
        <w:shd w:val="clear" w:color="auto" w:fill="auto"/>
        <w:spacing w:after="144" w:line="276" w:lineRule="auto"/>
        <w:ind w:left="360" w:firstLine="0"/>
        <w:jc w:val="both"/>
        <w:rPr>
          <w:b w:val="0"/>
          <w:sz w:val="24"/>
          <w:szCs w:val="24"/>
        </w:rPr>
      </w:pPr>
    </w:p>
    <w:sectPr w:rsidR="00DB7296" w:rsidSect="005374AB">
      <w:pgSz w:w="11906" w:h="16838"/>
      <w:pgMar w:top="567" w:right="1133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AC6DD" w14:textId="77777777" w:rsidR="004B58A6" w:rsidRDefault="004B58A6" w:rsidP="007D6F61">
      <w:r>
        <w:separator/>
      </w:r>
    </w:p>
  </w:endnote>
  <w:endnote w:type="continuationSeparator" w:id="0">
    <w:p w14:paraId="78F84C67" w14:textId="77777777" w:rsidR="004B58A6" w:rsidRDefault="004B58A6" w:rsidP="007D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C5448" w14:textId="77777777" w:rsidR="004B58A6" w:rsidRDefault="004B58A6" w:rsidP="007D6F61">
      <w:r>
        <w:separator/>
      </w:r>
    </w:p>
  </w:footnote>
  <w:footnote w:type="continuationSeparator" w:id="0">
    <w:p w14:paraId="6621D4EE" w14:textId="77777777" w:rsidR="004B58A6" w:rsidRDefault="004B58A6" w:rsidP="007D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7B0"/>
    <w:multiLevelType w:val="hybridMultilevel"/>
    <w:tmpl w:val="62F6E35A"/>
    <w:lvl w:ilvl="0" w:tplc="AF8AF6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0AA2"/>
    <w:multiLevelType w:val="multilevel"/>
    <w:tmpl w:val="1A28D460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B742374"/>
    <w:multiLevelType w:val="hybridMultilevel"/>
    <w:tmpl w:val="95126F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30641"/>
    <w:multiLevelType w:val="multilevel"/>
    <w:tmpl w:val="212A9B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CDD3E08"/>
    <w:multiLevelType w:val="hybridMultilevel"/>
    <w:tmpl w:val="4C34E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44EBC"/>
    <w:multiLevelType w:val="hybridMultilevel"/>
    <w:tmpl w:val="1C78A21A"/>
    <w:lvl w:ilvl="0" w:tplc="0B7C0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C355F"/>
    <w:multiLevelType w:val="multilevel"/>
    <w:tmpl w:val="989C24E6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9F461E9"/>
    <w:multiLevelType w:val="multilevel"/>
    <w:tmpl w:val="FA6EFB74"/>
    <w:lvl w:ilvl="0">
      <w:start w:val="1"/>
      <w:numFmt w:val="lowerLetter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AD3446A"/>
    <w:multiLevelType w:val="hybridMultilevel"/>
    <w:tmpl w:val="90C8E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9636F"/>
    <w:multiLevelType w:val="hybridMultilevel"/>
    <w:tmpl w:val="30965786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>
    <w:nsid w:val="29D2270F"/>
    <w:multiLevelType w:val="hybridMultilevel"/>
    <w:tmpl w:val="34D2EBD2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>
    <w:nsid w:val="2B593A6A"/>
    <w:multiLevelType w:val="hybridMultilevel"/>
    <w:tmpl w:val="65D2C5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375426"/>
    <w:multiLevelType w:val="hybridMultilevel"/>
    <w:tmpl w:val="1B747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B3489"/>
    <w:multiLevelType w:val="multilevel"/>
    <w:tmpl w:val="4CD870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6EE7B9F"/>
    <w:multiLevelType w:val="multilevel"/>
    <w:tmpl w:val="C37E60AA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70617A2"/>
    <w:multiLevelType w:val="multilevel"/>
    <w:tmpl w:val="A198D91A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79B06AA"/>
    <w:multiLevelType w:val="hybridMultilevel"/>
    <w:tmpl w:val="C78AA7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B5260B"/>
    <w:multiLevelType w:val="hybridMultilevel"/>
    <w:tmpl w:val="448CFE52"/>
    <w:lvl w:ilvl="0" w:tplc="E596666C">
      <w:start w:val="1"/>
      <w:numFmt w:val="bullet"/>
      <w:lvlText w:val=""/>
      <w:lvlJc w:val="left"/>
      <w:pPr>
        <w:ind w:left="2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18">
    <w:nsid w:val="421845D0"/>
    <w:multiLevelType w:val="hybridMultilevel"/>
    <w:tmpl w:val="2F7C1AD6"/>
    <w:lvl w:ilvl="0" w:tplc="6A4E9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4447D"/>
    <w:multiLevelType w:val="hybridMultilevel"/>
    <w:tmpl w:val="65D2C5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85D37B2"/>
    <w:multiLevelType w:val="hybridMultilevel"/>
    <w:tmpl w:val="C2C246B2"/>
    <w:lvl w:ilvl="0" w:tplc="294CA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5F0489"/>
    <w:multiLevelType w:val="hybridMultilevel"/>
    <w:tmpl w:val="E73EC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B7036"/>
    <w:multiLevelType w:val="hybridMultilevel"/>
    <w:tmpl w:val="1B7A6D72"/>
    <w:lvl w:ilvl="0" w:tplc="67A8F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E325C"/>
    <w:multiLevelType w:val="hybridMultilevel"/>
    <w:tmpl w:val="6F1AC3A0"/>
    <w:lvl w:ilvl="0" w:tplc="04150017">
      <w:start w:val="1"/>
      <w:numFmt w:val="lowerLetter"/>
      <w:lvlText w:val="%1)"/>
      <w:lvlJc w:val="left"/>
      <w:pPr>
        <w:ind w:left="6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4">
    <w:nsid w:val="6CEC676D"/>
    <w:multiLevelType w:val="hybridMultilevel"/>
    <w:tmpl w:val="32B6CF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F031104"/>
    <w:multiLevelType w:val="hybridMultilevel"/>
    <w:tmpl w:val="068CA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707083"/>
    <w:multiLevelType w:val="multilevel"/>
    <w:tmpl w:val="2C38E5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76241E17"/>
    <w:multiLevelType w:val="hybridMultilevel"/>
    <w:tmpl w:val="B7B2B1AA"/>
    <w:lvl w:ilvl="0" w:tplc="F82092C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22"/>
  </w:num>
  <w:num w:numId="11">
    <w:abstractNumId w:val="4"/>
  </w:num>
  <w:num w:numId="12">
    <w:abstractNumId w:val="5"/>
  </w:num>
  <w:num w:numId="13">
    <w:abstractNumId w:val="23"/>
  </w:num>
  <w:num w:numId="14">
    <w:abstractNumId w:val="27"/>
  </w:num>
  <w:num w:numId="15">
    <w:abstractNumId w:val="17"/>
  </w:num>
  <w:num w:numId="16">
    <w:abstractNumId w:val="0"/>
  </w:num>
  <w:num w:numId="17">
    <w:abstractNumId w:val="16"/>
  </w:num>
  <w:num w:numId="18">
    <w:abstractNumId w:val="9"/>
  </w:num>
  <w:num w:numId="19">
    <w:abstractNumId w:val="10"/>
  </w:num>
  <w:num w:numId="20">
    <w:abstractNumId w:val="2"/>
  </w:num>
  <w:num w:numId="21">
    <w:abstractNumId w:val="20"/>
  </w:num>
  <w:num w:numId="22">
    <w:abstractNumId w:val="18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9"/>
  </w:num>
  <w:num w:numId="31">
    <w:abstractNumId w:val="11"/>
  </w:num>
  <w:num w:numId="32">
    <w:abstractNumId w:val="21"/>
  </w:num>
  <w:num w:numId="33">
    <w:abstractNumId w:val="2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9B"/>
    <w:rsid w:val="0000472B"/>
    <w:rsid w:val="00025BE8"/>
    <w:rsid w:val="000370F9"/>
    <w:rsid w:val="00052D71"/>
    <w:rsid w:val="000825CC"/>
    <w:rsid w:val="000A2A7E"/>
    <w:rsid w:val="000E6874"/>
    <w:rsid w:val="00192787"/>
    <w:rsid w:val="001A18E6"/>
    <w:rsid w:val="001B3C3C"/>
    <w:rsid w:val="001E416B"/>
    <w:rsid w:val="001F6FD3"/>
    <w:rsid w:val="00231782"/>
    <w:rsid w:val="00245624"/>
    <w:rsid w:val="0027329B"/>
    <w:rsid w:val="0028021A"/>
    <w:rsid w:val="00386090"/>
    <w:rsid w:val="003C2725"/>
    <w:rsid w:val="003C66C9"/>
    <w:rsid w:val="00416F36"/>
    <w:rsid w:val="004265B7"/>
    <w:rsid w:val="004324AC"/>
    <w:rsid w:val="00467F1F"/>
    <w:rsid w:val="004B52F2"/>
    <w:rsid w:val="004B58A6"/>
    <w:rsid w:val="004C54BD"/>
    <w:rsid w:val="004D1C19"/>
    <w:rsid w:val="005158AC"/>
    <w:rsid w:val="00533B56"/>
    <w:rsid w:val="005374AB"/>
    <w:rsid w:val="00556AA8"/>
    <w:rsid w:val="00585073"/>
    <w:rsid w:val="005A0E31"/>
    <w:rsid w:val="005A1D36"/>
    <w:rsid w:val="005B4553"/>
    <w:rsid w:val="005B605F"/>
    <w:rsid w:val="005E609F"/>
    <w:rsid w:val="0062673D"/>
    <w:rsid w:val="006439A3"/>
    <w:rsid w:val="00651F14"/>
    <w:rsid w:val="00677883"/>
    <w:rsid w:val="00697AFC"/>
    <w:rsid w:val="006C6AF8"/>
    <w:rsid w:val="006E4573"/>
    <w:rsid w:val="0070033A"/>
    <w:rsid w:val="00734D84"/>
    <w:rsid w:val="00754704"/>
    <w:rsid w:val="00796304"/>
    <w:rsid w:val="00797E28"/>
    <w:rsid w:val="007A13CF"/>
    <w:rsid w:val="007B2820"/>
    <w:rsid w:val="007C0EFA"/>
    <w:rsid w:val="007D6F61"/>
    <w:rsid w:val="007E1655"/>
    <w:rsid w:val="00800C84"/>
    <w:rsid w:val="00814F98"/>
    <w:rsid w:val="00815800"/>
    <w:rsid w:val="00825F09"/>
    <w:rsid w:val="00844E55"/>
    <w:rsid w:val="008B75A5"/>
    <w:rsid w:val="008C6EA3"/>
    <w:rsid w:val="00901E07"/>
    <w:rsid w:val="00904A0F"/>
    <w:rsid w:val="0092404E"/>
    <w:rsid w:val="009624F3"/>
    <w:rsid w:val="009A621A"/>
    <w:rsid w:val="00A06FA8"/>
    <w:rsid w:val="00A87A9B"/>
    <w:rsid w:val="00A932B1"/>
    <w:rsid w:val="00AB0EE9"/>
    <w:rsid w:val="00AB6958"/>
    <w:rsid w:val="00B066AE"/>
    <w:rsid w:val="00B8023C"/>
    <w:rsid w:val="00B87CD6"/>
    <w:rsid w:val="00BA374B"/>
    <w:rsid w:val="00BA6EB2"/>
    <w:rsid w:val="00BF0DB4"/>
    <w:rsid w:val="00BF4DF4"/>
    <w:rsid w:val="00BF7054"/>
    <w:rsid w:val="00C70948"/>
    <w:rsid w:val="00CB2DDE"/>
    <w:rsid w:val="00CE270B"/>
    <w:rsid w:val="00CE386F"/>
    <w:rsid w:val="00CF673C"/>
    <w:rsid w:val="00D323A1"/>
    <w:rsid w:val="00D76ED1"/>
    <w:rsid w:val="00DA6C0A"/>
    <w:rsid w:val="00DB7296"/>
    <w:rsid w:val="00E14E78"/>
    <w:rsid w:val="00E257AE"/>
    <w:rsid w:val="00E42137"/>
    <w:rsid w:val="00E54341"/>
    <w:rsid w:val="00E75C2F"/>
    <w:rsid w:val="00E869A0"/>
    <w:rsid w:val="00EA42AD"/>
    <w:rsid w:val="00EB7216"/>
    <w:rsid w:val="00ED1335"/>
    <w:rsid w:val="00F2630E"/>
    <w:rsid w:val="00F83AB5"/>
    <w:rsid w:val="00F94993"/>
    <w:rsid w:val="00FB151F"/>
    <w:rsid w:val="00FD24E4"/>
    <w:rsid w:val="00FE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C01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82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locked/>
    <w:rsid w:val="007B2820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B2820"/>
    <w:pPr>
      <w:shd w:val="clear" w:color="auto" w:fill="FFFFFF"/>
      <w:spacing w:line="403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/>
    </w:rPr>
  </w:style>
  <w:style w:type="character" w:customStyle="1" w:styleId="Teksttreci6">
    <w:name w:val="Tekst treści (6)_"/>
    <w:basedOn w:val="Domylnaczcionkaakapitu"/>
    <w:link w:val="Teksttreci60"/>
    <w:locked/>
    <w:rsid w:val="007B282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7B2820"/>
    <w:pPr>
      <w:shd w:val="clear" w:color="auto" w:fill="FFFFFF"/>
      <w:spacing w:after="300" w:line="0" w:lineRule="atLeast"/>
      <w:ind w:hanging="300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character" w:customStyle="1" w:styleId="Nagwek3">
    <w:name w:val="Nagłówek #3_"/>
    <w:basedOn w:val="Domylnaczcionkaakapitu"/>
    <w:link w:val="Nagwek30"/>
    <w:locked/>
    <w:rsid w:val="007B282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7B2820"/>
    <w:pPr>
      <w:shd w:val="clear" w:color="auto" w:fill="FFFFFF"/>
      <w:spacing w:line="274" w:lineRule="exact"/>
      <w:outlineLvl w:val="2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character" w:customStyle="1" w:styleId="Teksttreci">
    <w:name w:val="Tekst treści"/>
    <w:basedOn w:val="Domylnaczcionkaakapitu"/>
    <w:rsid w:val="007B28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lang w:val="pl-PL"/>
    </w:rPr>
  </w:style>
  <w:style w:type="character" w:customStyle="1" w:styleId="Teksttreci0">
    <w:name w:val="Tekst treści_"/>
    <w:basedOn w:val="Domylnaczcionkaakapitu"/>
    <w:uiPriority w:val="99"/>
    <w:locked/>
    <w:rsid w:val="007B2820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6E45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70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0F9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B4553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0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04E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04E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82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locked/>
    <w:rsid w:val="007B2820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B2820"/>
    <w:pPr>
      <w:shd w:val="clear" w:color="auto" w:fill="FFFFFF"/>
      <w:spacing w:line="403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/>
    </w:rPr>
  </w:style>
  <w:style w:type="character" w:customStyle="1" w:styleId="Teksttreci6">
    <w:name w:val="Tekst treści (6)_"/>
    <w:basedOn w:val="Domylnaczcionkaakapitu"/>
    <w:link w:val="Teksttreci60"/>
    <w:locked/>
    <w:rsid w:val="007B282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7B2820"/>
    <w:pPr>
      <w:shd w:val="clear" w:color="auto" w:fill="FFFFFF"/>
      <w:spacing w:after="300" w:line="0" w:lineRule="atLeast"/>
      <w:ind w:hanging="300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character" w:customStyle="1" w:styleId="Nagwek3">
    <w:name w:val="Nagłówek #3_"/>
    <w:basedOn w:val="Domylnaczcionkaakapitu"/>
    <w:link w:val="Nagwek30"/>
    <w:locked/>
    <w:rsid w:val="007B282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7B2820"/>
    <w:pPr>
      <w:shd w:val="clear" w:color="auto" w:fill="FFFFFF"/>
      <w:spacing w:line="274" w:lineRule="exact"/>
      <w:outlineLvl w:val="2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character" w:customStyle="1" w:styleId="Teksttreci">
    <w:name w:val="Tekst treści"/>
    <w:basedOn w:val="Domylnaczcionkaakapitu"/>
    <w:rsid w:val="007B28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lang w:val="pl-PL"/>
    </w:rPr>
  </w:style>
  <w:style w:type="character" w:customStyle="1" w:styleId="Teksttreci0">
    <w:name w:val="Tekst treści_"/>
    <w:basedOn w:val="Domylnaczcionkaakapitu"/>
    <w:uiPriority w:val="99"/>
    <w:locked/>
    <w:rsid w:val="007B2820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6E45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70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0F9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B4553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0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04E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04E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288742145044AAF69700DA28BE32A" ma:contentTypeVersion="" ma:contentTypeDescription="Utwórz nowy dokument." ma:contentTypeScope="" ma:versionID="2969d6d500b270e8dc2534604a18a2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38D6A-0561-430D-8755-756C600F15F7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216855-2169-46DA-ACD3-68F6C6D08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B7FDD7-E80B-4892-BE70-0923D46B4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Potempska Joanna</dc:creator>
  <cp:keywords/>
  <dc:description/>
  <cp:lastModifiedBy>Kranc Edyta</cp:lastModifiedBy>
  <cp:revision>4</cp:revision>
  <cp:lastPrinted>2021-11-04T06:56:00Z</cp:lastPrinted>
  <dcterms:created xsi:type="dcterms:W3CDTF">2022-01-14T12:55:00Z</dcterms:created>
  <dcterms:modified xsi:type="dcterms:W3CDTF">2024-02-23T09:15:00Z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0x010100399288742145044AAF69700DA28BE32A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UxC4dwLulzfINJ8nQH+xvX5LNGipWa4BRSZhPgxsCvlVGBvpAGQMNCB5OJ4Az4xBkUSdN10KohXc/Lz7XLFiNg==</vt:lpwstr>
  </property>
  <property fmtid="{D5CDD505-2E9C-101B-9397-08002B2CF9AE}" pid="5" name="MFClassificationDate">
    <vt:lpwstr>2021-10-18T15:41:52.5478380+02:00</vt:lpwstr>
  </property>
  <property fmtid="{D5CDD505-2E9C-101B-9397-08002B2CF9AE}" pid="6" name="MFClassifiedBySID">
    <vt:lpwstr>UxC4dwLulzfINJ8nQH+xvX5LNGipWa4BRSZhPgxsCvm42mrIC/DSDv0ggS+FjUN/2v1BBotkLlY5aAiEhoi6udjNC1BEYPf8EENp8eYYkp9Mvie37xFC0yhkIJJNo5p7</vt:lpwstr>
  </property>
  <property fmtid="{D5CDD505-2E9C-101B-9397-08002B2CF9AE}" pid="7" name="MFGRNItemId">
    <vt:lpwstr>GRN-ff4f94d0-24eb-4e05-860e-e66020801374</vt:lpwstr>
  </property>
  <property fmtid="{D5CDD505-2E9C-101B-9397-08002B2CF9AE}" pid="8" name="MFHash">
    <vt:lpwstr>P9wy4qa/ckALK+jeGc0j5JMcZdUCP9Ewnt9XXn3HrFY=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